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E4DDE" w14:textId="77777777" w:rsidR="006B6F77" w:rsidRPr="00960B11" w:rsidRDefault="006B6F77" w:rsidP="00960B11">
      <w:pPr>
        <w:spacing w:after="0" w:line="240" w:lineRule="auto"/>
        <w:jc w:val="center"/>
        <w:outlineLvl w:val="0"/>
        <w:rPr>
          <w:rFonts w:ascii="Times New Roman" w:eastAsia="Times New Roman" w:hAnsi="Times New Roman" w:cs="Times New Roman"/>
          <w:b/>
          <w:sz w:val="24"/>
          <w:szCs w:val="24"/>
          <w:lang w:eastAsia="en-GB"/>
        </w:rPr>
      </w:pPr>
      <w:r w:rsidRPr="00960B11">
        <w:rPr>
          <w:rFonts w:ascii="Times New Roman" w:eastAsia="Times New Roman" w:hAnsi="Times New Roman" w:cs="Times New Roman"/>
          <w:b/>
          <w:sz w:val="24"/>
          <w:szCs w:val="24"/>
          <w:lang w:eastAsia="en-GB"/>
        </w:rPr>
        <w:t>Resolution for ACR AGM 2022</w:t>
      </w:r>
    </w:p>
    <w:p w14:paraId="515DEDC0" w14:textId="77777777" w:rsidR="006B6F77" w:rsidRPr="00960B11" w:rsidRDefault="006B6F77" w:rsidP="006B6F77">
      <w:pPr>
        <w:spacing w:after="0" w:line="240" w:lineRule="auto"/>
        <w:rPr>
          <w:rFonts w:ascii="Times New Roman" w:eastAsia="Times New Roman" w:hAnsi="Times New Roman" w:cs="Times New Roman"/>
          <w:b/>
          <w:sz w:val="24"/>
          <w:szCs w:val="24"/>
          <w:lang w:eastAsia="en-GB"/>
        </w:rPr>
      </w:pPr>
    </w:p>
    <w:p w14:paraId="1B76D01E" w14:textId="0AE92DE4"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r w:rsidRPr="00960B11">
        <w:rPr>
          <w:rFonts w:ascii="Times New Roman" w:eastAsia="Times New Roman" w:hAnsi="Times New Roman" w:cs="Times New Roman"/>
          <w:b/>
          <w:iCs/>
          <w:sz w:val="24"/>
          <w:szCs w:val="24"/>
          <w:u w:val="single"/>
          <w:lang w:eastAsia="en-GB"/>
        </w:rPr>
        <w:t xml:space="preserve">Title of Resolution </w:t>
      </w:r>
    </w:p>
    <w:p w14:paraId="2E92458B" w14:textId="77777777"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p>
    <w:p w14:paraId="1E833FFE" w14:textId="47F05C83" w:rsidR="006B6F77" w:rsidRPr="00960B11" w:rsidRDefault="006B6F77" w:rsidP="006B6F77">
      <w:pPr>
        <w:spacing w:after="0" w:line="288" w:lineRule="auto"/>
        <w:ind w:left="567" w:hanging="567"/>
        <w:jc w:val="both"/>
        <w:outlineLvl w:val="0"/>
        <w:rPr>
          <w:rFonts w:ascii="Times New Roman" w:eastAsia="Times New Roman" w:hAnsi="Times New Roman" w:cs="Times New Roman"/>
          <w:bCs/>
          <w:kern w:val="28"/>
          <w:sz w:val="24"/>
          <w:szCs w:val="24"/>
        </w:rPr>
      </w:pPr>
      <w:r w:rsidRPr="00960B11">
        <w:rPr>
          <w:rFonts w:ascii="Times New Roman" w:eastAsia="Times New Roman" w:hAnsi="Times New Roman" w:cs="Times New Roman"/>
          <w:bCs/>
          <w:kern w:val="28"/>
          <w:sz w:val="24"/>
          <w:szCs w:val="24"/>
        </w:rPr>
        <w:t>European Commission Guidance on Strengthening the Code of Practice on Disinformation</w:t>
      </w:r>
    </w:p>
    <w:p w14:paraId="381AE1EB" w14:textId="77777777"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p>
    <w:p w14:paraId="7A59D819" w14:textId="3BD4C868"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p>
    <w:p w14:paraId="782DECFD" w14:textId="77777777"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r w:rsidRPr="00960B11">
        <w:rPr>
          <w:rFonts w:ascii="Times New Roman" w:eastAsia="Times New Roman" w:hAnsi="Times New Roman" w:cs="Times New Roman"/>
          <w:b/>
          <w:iCs/>
          <w:sz w:val="24"/>
          <w:szCs w:val="24"/>
          <w:u w:val="single"/>
          <w:lang w:eastAsia="en-GB"/>
        </w:rPr>
        <w:t xml:space="preserve">Name of individual submitting the Resolution </w:t>
      </w:r>
    </w:p>
    <w:p w14:paraId="14E98D2A" w14:textId="77777777"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p>
    <w:p w14:paraId="5ED9436C" w14:textId="41216408" w:rsidR="006B6F77" w:rsidRPr="00960B11" w:rsidRDefault="006B6F77" w:rsidP="006B6F77">
      <w:pPr>
        <w:spacing w:after="0" w:line="240" w:lineRule="auto"/>
        <w:outlineLvl w:val="0"/>
        <w:rPr>
          <w:rFonts w:ascii="Times New Roman" w:eastAsia="Times New Roman" w:hAnsi="Times New Roman" w:cs="Times New Roman"/>
          <w:iCs/>
          <w:sz w:val="24"/>
          <w:szCs w:val="24"/>
          <w:lang w:eastAsia="en-GB"/>
        </w:rPr>
      </w:pPr>
      <w:r w:rsidRPr="00960B11">
        <w:rPr>
          <w:rFonts w:ascii="Times New Roman" w:eastAsia="Times New Roman" w:hAnsi="Times New Roman" w:cs="Times New Roman"/>
          <w:iCs/>
          <w:sz w:val="24"/>
          <w:szCs w:val="24"/>
          <w:lang w:eastAsia="en-GB"/>
        </w:rPr>
        <w:t xml:space="preserve">Grace </w:t>
      </w:r>
      <w:proofErr w:type="spellStart"/>
      <w:r w:rsidRPr="00960B11">
        <w:rPr>
          <w:rFonts w:ascii="Times New Roman" w:eastAsia="Times New Roman" w:hAnsi="Times New Roman" w:cs="Times New Roman"/>
          <w:iCs/>
          <w:sz w:val="24"/>
          <w:szCs w:val="24"/>
          <w:lang w:eastAsia="en-GB"/>
        </w:rPr>
        <w:t>Attard</w:t>
      </w:r>
      <w:proofErr w:type="spellEnd"/>
      <w:r w:rsidR="003C12ED">
        <w:rPr>
          <w:rFonts w:ascii="Times New Roman" w:eastAsia="Times New Roman" w:hAnsi="Times New Roman" w:cs="Times New Roman"/>
          <w:iCs/>
          <w:sz w:val="24"/>
          <w:szCs w:val="24"/>
          <w:lang w:eastAsia="en-GB"/>
        </w:rPr>
        <w:t xml:space="preserve">, </w:t>
      </w:r>
      <w:bookmarkStart w:id="0" w:name="_GoBack"/>
      <w:bookmarkEnd w:id="0"/>
      <w:r w:rsidRPr="00960B11">
        <w:rPr>
          <w:rFonts w:ascii="Times New Roman" w:eastAsia="Times New Roman" w:hAnsi="Times New Roman" w:cs="Times New Roman"/>
          <w:iCs/>
          <w:sz w:val="24"/>
          <w:szCs w:val="24"/>
          <w:lang w:eastAsia="en-GB"/>
        </w:rPr>
        <w:t>ACR General Secretary</w:t>
      </w:r>
    </w:p>
    <w:p w14:paraId="4FFC64CB" w14:textId="77777777" w:rsidR="006B6F77" w:rsidRPr="00960B11" w:rsidRDefault="006B6F77" w:rsidP="006B6F77">
      <w:pPr>
        <w:spacing w:after="0" w:line="240" w:lineRule="auto"/>
        <w:outlineLvl w:val="0"/>
        <w:rPr>
          <w:rFonts w:ascii="Times New Roman" w:eastAsia="Times New Roman" w:hAnsi="Times New Roman" w:cs="Times New Roman"/>
          <w:b/>
          <w:iCs/>
          <w:sz w:val="24"/>
          <w:szCs w:val="24"/>
          <w:u w:val="single"/>
          <w:lang w:eastAsia="en-GB"/>
        </w:rPr>
      </w:pPr>
    </w:p>
    <w:p w14:paraId="215164DF" w14:textId="77777777" w:rsidR="00960B11" w:rsidRPr="00960B11" w:rsidRDefault="00960B11" w:rsidP="006B6F77">
      <w:pPr>
        <w:spacing w:after="0" w:line="240" w:lineRule="auto"/>
        <w:rPr>
          <w:rFonts w:ascii="Times New Roman" w:eastAsia="Times New Roman" w:hAnsi="Times New Roman" w:cs="Times New Roman"/>
          <w:b/>
          <w:iCs/>
          <w:sz w:val="24"/>
          <w:szCs w:val="24"/>
          <w:u w:val="single"/>
          <w:lang w:eastAsia="en-GB"/>
        </w:rPr>
      </w:pPr>
    </w:p>
    <w:p w14:paraId="6201793C" w14:textId="1D109C85" w:rsidR="00745C9B" w:rsidRPr="00960B11" w:rsidRDefault="006B6F77" w:rsidP="006B6F77">
      <w:pPr>
        <w:spacing w:after="0" w:line="240" w:lineRule="auto"/>
        <w:rPr>
          <w:rFonts w:ascii="Times New Roman" w:eastAsia="Times New Roman" w:hAnsi="Times New Roman" w:cs="Times New Roman"/>
          <w:b/>
          <w:iCs/>
          <w:sz w:val="24"/>
          <w:szCs w:val="24"/>
          <w:u w:val="single"/>
          <w:lang w:eastAsia="en-GB"/>
        </w:rPr>
      </w:pPr>
      <w:r w:rsidRPr="00960B11">
        <w:rPr>
          <w:rFonts w:ascii="Times New Roman" w:eastAsia="Times New Roman" w:hAnsi="Times New Roman" w:cs="Times New Roman"/>
          <w:b/>
          <w:iCs/>
          <w:sz w:val="24"/>
          <w:szCs w:val="24"/>
          <w:u w:val="single"/>
          <w:lang w:eastAsia="en-GB"/>
        </w:rPr>
        <w:t xml:space="preserve">Justifications, reasons and current situations to </w:t>
      </w:r>
      <w:proofErr w:type="gramStart"/>
      <w:r w:rsidRPr="00960B11">
        <w:rPr>
          <w:rFonts w:ascii="Times New Roman" w:eastAsia="Times New Roman" w:hAnsi="Times New Roman" w:cs="Times New Roman"/>
          <w:b/>
          <w:iCs/>
          <w:sz w:val="24"/>
          <w:szCs w:val="24"/>
          <w:u w:val="single"/>
          <w:lang w:eastAsia="en-GB"/>
        </w:rPr>
        <w:t>be addressed</w:t>
      </w:r>
      <w:proofErr w:type="gramEnd"/>
    </w:p>
    <w:p w14:paraId="6D94E848" w14:textId="77777777" w:rsidR="00745C9B" w:rsidRPr="00960B11" w:rsidRDefault="00745C9B" w:rsidP="00745C9B">
      <w:pPr>
        <w:spacing w:after="0" w:line="288" w:lineRule="auto"/>
        <w:jc w:val="both"/>
        <w:rPr>
          <w:rFonts w:ascii="Times New Roman" w:eastAsia="Times New Roman" w:hAnsi="Times New Roman" w:cs="Times New Roman"/>
          <w:sz w:val="24"/>
          <w:szCs w:val="24"/>
        </w:rPr>
      </w:pPr>
    </w:p>
    <w:p w14:paraId="1F21CDD3" w14:textId="5D516D86"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The COVID-19 crisis has starkly illustrated the threats and challen</w:t>
      </w:r>
      <w:r w:rsidR="00960B11">
        <w:rPr>
          <w:rFonts w:ascii="Times New Roman" w:hAnsi="Times New Roman" w:cs="Times New Roman"/>
          <w:sz w:val="24"/>
          <w:szCs w:val="24"/>
        </w:rPr>
        <w:t xml:space="preserve">ges disinformation poses to our </w:t>
      </w:r>
      <w:r w:rsidRPr="00960B11">
        <w:rPr>
          <w:rFonts w:ascii="Times New Roman" w:hAnsi="Times New Roman" w:cs="Times New Roman"/>
          <w:sz w:val="24"/>
          <w:szCs w:val="24"/>
        </w:rPr>
        <w:t>societies. The "</w:t>
      </w:r>
      <w:proofErr w:type="spellStart"/>
      <w:r w:rsidRPr="00960B11">
        <w:rPr>
          <w:rFonts w:ascii="Times New Roman" w:hAnsi="Times New Roman" w:cs="Times New Roman"/>
          <w:sz w:val="24"/>
          <w:szCs w:val="24"/>
        </w:rPr>
        <w:t>infodemic</w:t>
      </w:r>
      <w:proofErr w:type="spellEnd"/>
      <w:r w:rsidRPr="00960B11">
        <w:rPr>
          <w:rFonts w:ascii="Times New Roman" w:hAnsi="Times New Roman" w:cs="Times New Roman"/>
          <w:sz w:val="24"/>
          <w:szCs w:val="24"/>
        </w:rPr>
        <w:t>" – the rapid spread of false, inaccurate or mi</w:t>
      </w:r>
      <w:r w:rsidR="003C12ED">
        <w:rPr>
          <w:rFonts w:ascii="Times New Roman" w:hAnsi="Times New Roman" w:cs="Times New Roman"/>
          <w:sz w:val="24"/>
          <w:szCs w:val="24"/>
        </w:rPr>
        <w:t xml:space="preserve">sleading information about the </w:t>
      </w:r>
      <w:r w:rsidRPr="00960B11">
        <w:rPr>
          <w:rFonts w:ascii="Times New Roman" w:hAnsi="Times New Roman" w:cs="Times New Roman"/>
          <w:sz w:val="24"/>
          <w:szCs w:val="24"/>
        </w:rPr>
        <w:t xml:space="preserve">pandemic – has posed substantial risks to personal health, public health systems, effective crisis management, the economy and social cohesion. </w:t>
      </w:r>
    </w:p>
    <w:p w14:paraId="5FF2DA5C" w14:textId="2F5D2E11"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The debates on the COVID-19 vaccination have illustrated the sometimes-extreme consequences of disinformation in the area of health. Despite the considerable efforts made to date, there is an urgent need to step up efforts to fight disinformation</w:t>
      </w:r>
      <w:r w:rsidRPr="00960B11">
        <w:rPr>
          <w:rFonts w:ascii="Times New Roman" w:hAnsi="Times New Roman" w:cs="Times New Roman"/>
          <w:sz w:val="24"/>
          <w:szCs w:val="24"/>
          <w:vertAlign w:val="superscript"/>
        </w:rPr>
        <w:footnoteReference w:id="1"/>
      </w:r>
      <w:r w:rsidRPr="00960B11">
        <w:rPr>
          <w:rFonts w:ascii="Times New Roman" w:hAnsi="Times New Roman" w:cs="Times New Roman"/>
          <w:sz w:val="24"/>
          <w:szCs w:val="24"/>
        </w:rPr>
        <w:t>.</w:t>
      </w:r>
    </w:p>
    <w:p w14:paraId="2F5E73F6" w14:textId="2C3AC0AD"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 xml:space="preserve">The quality of the guidance on strengthening the European Code of Practice on Disinformation is evidence of the European Commission's determination </w:t>
      </w:r>
      <w:proofErr w:type="gramStart"/>
      <w:r w:rsidRPr="00960B11">
        <w:rPr>
          <w:rFonts w:ascii="Times New Roman" w:hAnsi="Times New Roman" w:cs="Times New Roman"/>
          <w:sz w:val="24"/>
          <w:szCs w:val="24"/>
        </w:rPr>
        <w:t>to constantly improve</w:t>
      </w:r>
      <w:proofErr w:type="gramEnd"/>
      <w:r w:rsidRPr="00960B11">
        <w:rPr>
          <w:rFonts w:ascii="Times New Roman" w:hAnsi="Times New Roman" w:cs="Times New Roman"/>
          <w:sz w:val="24"/>
          <w:szCs w:val="24"/>
        </w:rPr>
        <w:t xml:space="preserve"> its action against disinformation.</w:t>
      </w:r>
    </w:p>
    <w:p w14:paraId="6AFCE381" w14:textId="577C98D5" w:rsidR="006B6F77" w:rsidRPr="00960B11" w:rsidRDefault="006B6F77" w:rsidP="00960B11">
      <w:pPr>
        <w:rPr>
          <w:rFonts w:ascii="Times New Roman" w:hAnsi="Times New Roman" w:cs="Times New Roman"/>
          <w:b/>
          <w:bCs/>
          <w:sz w:val="24"/>
          <w:szCs w:val="24"/>
        </w:rPr>
      </w:pPr>
      <w:r w:rsidRPr="00960B11">
        <w:rPr>
          <w:rFonts w:ascii="Times New Roman" w:hAnsi="Times New Roman" w:cs="Times New Roman"/>
          <w:b/>
          <w:bCs/>
          <w:sz w:val="24"/>
          <w:szCs w:val="24"/>
        </w:rPr>
        <w:t>Conclusions and Recommendations</w:t>
      </w:r>
    </w:p>
    <w:p w14:paraId="75FCBB85" w14:textId="7E94D2FB" w:rsidR="00745C9B" w:rsidRPr="00960B11" w:rsidRDefault="00745C9B" w:rsidP="003C12ED">
      <w:pPr>
        <w:rPr>
          <w:rFonts w:ascii="Times New Roman" w:hAnsi="Times New Roman" w:cs="Times New Roman"/>
          <w:sz w:val="24"/>
          <w:szCs w:val="24"/>
        </w:rPr>
      </w:pPr>
      <w:r w:rsidRPr="00960B11">
        <w:rPr>
          <w:rFonts w:ascii="Times New Roman" w:hAnsi="Times New Roman" w:cs="Times New Roman"/>
          <w:sz w:val="24"/>
          <w:szCs w:val="24"/>
        </w:rPr>
        <w:t xml:space="preserve">The European Commission must continuously ensure that the fight against disinformation </w:t>
      </w:r>
      <w:proofErr w:type="gramStart"/>
      <w:r w:rsidR="003C12ED">
        <w:rPr>
          <w:rFonts w:ascii="Times New Roman" w:hAnsi="Times New Roman" w:cs="Times New Roman"/>
          <w:sz w:val="24"/>
          <w:szCs w:val="24"/>
        </w:rPr>
        <w:t>is not</w:t>
      </w:r>
      <w:r w:rsidRPr="00960B11">
        <w:rPr>
          <w:rFonts w:ascii="Times New Roman" w:hAnsi="Times New Roman" w:cs="Times New Roman"/>
          <w:sz w:val="24"/>
          <w:szCs w:val="24"/>
        </w:rPr>
        <w:t xml:space="preserve"> used</w:t>
      </w:r>
      <w:proofErr w:type="gramEnd"/>
      <w:r w:rsidRPr="00960B11">
        <w:rPr>
          <w:rFonts w:ascii="Times New Roman" w:hAnsi="Times New Roman" w:cs="Times New Roman"/>
          <w:sz w:val="24"/>
          <w:szCs w:val="24"/>
        </w:rPr>
        <w:t xml:space="preserve"> as a pretext for limiting public freedoms, in particular freedom of expression.</w:t>
      </w:r>
    </w:p>
    <w:p w14:paraId="184504ED" w14:textId="77777777" w:rsidR="00745C9B" w:rsidRPr="00960B11" w:rsidRDefault="00745C9B" w:rsidP="003C12ED">
      <w:pPr>
        <w:spacing w:after="0"/>
        <w:rPr>
          <w:rFonts w:ascii="Times New Roman" w:hAnsi="Times New Roman" w:cs="Times New Roman"/>
          <w:sz w:val="24"/>
          <w:szCs w:val="24"/>
        </w:rPr>
      </w:pPr>
      <w:r w:rsidRPr="00960B11">
        <w:rPr>
          <w:rFonts w:ascii="Times New Roman" w:hAnsi="Times New Roman" w:cs="Times New Roman"/>
          <w:sz w:val="24"/>
          <w:szCs w:val="24"/>
        </w:rPr>
        <w:t xml:space="preserve">Action to combat disinformation must be given high priority, by focusing more on tackling the </w:t>
      </w:r>
    </w:p>
    <w:p w14:paraId="2ADAC7C0" w14:textId="77777777" w:rsidR="00745C9B" w:rsidRPr="00960B11" w:rsidRDefault="00745C9B" w:rsidP="003C12ED">
      <w:pPr>
        <w:spacing w:after="0"/>
        <w:rPr>
          <w:rFonts w:ascii="Times New Roman" w:hAnsi="Times New Roman" w:cs="Times New Roman"/>
          <w:sz w:val="24"/>
          <w:szCs w:val="24"/>
        </w:rPr>
      </w:pPr>
      <w:proofErr w:type="gramStart"/>
      <w:r w:rsidRPr="00960B11">
        <w:rPr>
          <w:rFonts w:ascii="Times New Roman" w:hAnsi="Times New Roman" w:cs="Times New Roman"/>
          <w:sz w:val="24"/>
          <w:szCs w:val="24"/>
        </w:rPr>
        <w:t>emergence</w:t>
      </w:r>
      <w:proofErr w:type="gramEnd"/>
      <w:r w:rsidRPr="00960B11">
        <w:rPr>
          <w:rFonts w:ascii="Times New Roman" w:hAnsi="Times New Roman" w:cs="Times New Roman"/>
          <w:sz w:val="24"/>
          <w:szCs w:val="24"/>
        </w:rPr>
        <w:t xml:space="preserve"> of disinformation rather than on moderating its content. This would encourage a more </w:t>
      </w:r>
    </w:p>
    <w:p w14:paraId="262DC773" w14:textId="77777777" w:rsidR="00745C9B" w:rsidRPr="00960B11" w:rsidRDefault="00745C9B" w:rsidP="003C12ED">
      <w:pPr>
        <w:spacing w:after="0"/>
        <w:rPr>
          <w:rFonts w:ascii="Times New Roman" w:hAnsi="Times New Roman" w:cs="Times New Roman"/>
          <w:sz w:val="24"/>
          <w:szCs w:val="24"/>
        </w:rPr>
      </w:pPr>
      <w:proofErr w:type="gramStart"/>
      <w:r w:rsidRPr="00960B11">
        <w:rPr>
          <w:rFonts w:ascii="Times New Roman" w:hAnsi="Times New Roman" w:cs="Times New Roman"/>
          <w:sz w:val="24"/>
          <w:szCs w:val="24"/>
        </w:rPr>
        <w:t>preventive</w:t>
      </w:r>
      <w:proofErr w:type="gramEnd"/>
      <w:r w:rsidRPr="00960B11">
        <w:rPr>
          <w:rFonts w:ascii="Times New Roman" w:hAnsi="Times New Roman" w:cs="Times New Roman"/>
          <w:sz w:val="24"/>
          <w:szCs w:val="24"/>
        </w:rPr>
        <w:t xml:space="preserve"> and proactive approach, which requires more resources, particularly for skills.</w:t>
      </w:r>
    </w:p>
    <w:p w14:paraId="4549512E" w14:textId="77777777" w:rsidR="00745C9B" w:rsidRPr="00960B11" w:rsidRDefault="00745C9B" w:rsidP="003C12ED">
      <w:pPr>
        <w:spacing w:after="0"/>
        <w:rPr>
          <w:rFonts w:ascii="Times New Roman" w:hAnsi="Times New Roman" w:cs="Times New Roman"/>
          <w:sz w:val="24"/>
          <w:szCs w:val="24"/>
        </w:rPr>
      </w:pPr>
    </w:p>
    <w:p w14:paraId="66E904EA" w14:textId="77E30A33" w:rsidR="00745C9B" w:rsidRPr="00960B11" w:rsidRDefault="003C12ED" w:rsidP="00960B11">
      <w:pPr>
        <w:rPr>
          <w:rFonts w:ascii="Times New Roman" w:hAnsi="Times New Roman" w:cs="Times New Roman"/>
          <w:sz w:val="24"/>
          <w:szCs w:val="24"/>
        </w:rPr>
      </w:pPr>
      <w:r>
        <w:rPr>
          <w:rFonts w:ascii="Times New Roman" w:hAnsi="Times New Roman" w:cs="Times New Roman"/>
          <w:sz w:val="24"/>
          <w:szCs w:val="24"/>
        </w:rPr>
        <w:t>I</w:t>
      </w:r>
      <w:r w:rsidR="00745C9B" w:rsidRPr="00960B11">
        <w:rPr>
          <w:rFonts w:ascii="Times New Roman" w:hAnsi="Times New Roman" w:cs="Times New Roman"/>
          <w:sz w:val="24"/>
          <w:szCs w:val="24"/>
        </w:rPr>
        <w:t>n addition to voluntary commitments by online advertisers, the Commission should consider a range of more binding economic, legal or financial instruments.</w:t>
      </w:r>
    </w:p>
    <w:p w14:paraId="08E5CD50" w14:textId="7E39AF40"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 xml:space="preserve">The need for ongoing and determined discussions with digital platforms, specifically with a view to clarifying and advancing methodologies for processing information is essential. Facebook </w:t>
      </w:r>
      <w:proofErr w:type="gramStart"/>
      <w:r w:rsidRPr="00960B11">
        <w:rPr>
          <w:rFonts w:ascii="Times New Roman" w:hAnsi="Times New Roman" w:cs="Times New Roman"/>
          <w:sz w:val="24"/>
          <w:szCs w:val="24"/>
        </w:rPr>
        <w:t xml:space="preserve">is </w:t>
      </w:r>
      <w:r w:rsidR="00960B11" w:rsidRPr="00960B11">
        <w:rPr>
          <w:rFonts w:ascii="Times New Roman" w:hAnsi="Times New Roman" w:cs="Times New Roman"/>
          <w:sz w:val="24"/>
          <w:szCs w:val="24"/>
        </w:rPr>
        <w:t xml:space="preserve"> </w:t>
      </w:r>
      <w:r w:rsidRPr="00960B11">
        <w:rPr>
          <w:rFonts w:ascii="Times New Roman" w:hAnsi="Times New Roman" w:cs="Times New Roman"/>
          <w:sz w:val="24"/>
          <w:szCs w:val="24"/>
        </w:rPr>
        <w:lastRenderedPageBreak/>
        <w:t>particularly</w:t>
      </w:r>
      <w:proofErr w:type="gramEnd"/>
      <w:r w:rsidRPr="00960B11">
        <w:rPr>
          <w:rFonts w:ascii="Times New Roman" w:hAnsi="Times New Roman" w:cs="Times New Roman"/>
          <w:sz w:val="24"/>
          <w:szCs w:val="24"/>
        </w:rPr>
        <w:t xml:space="preserve"> relevant here, not least because 78% of the EU population – more than 300 mil</w:t>
      </w:r>
      <w:r w:rsidR="003C12ED">
        <w:rPr>
          <w:rFonts w:ascii="Times New Roman" w:hAnsi="Times New Roman" w:cs="Times New Roman"/>
          <w:sz w:val="24"/>
          <w:szCs w:val="24"/>
        </w:rPr>
        <w:t xml:space="preserve">lion </w:t>
      </w:r>
      <w:r w:rsidRPr="00960B11">
        <w:rPr>
          <w:rFonts w:ascii="Times New Roman" w:hAnsi="Times New Roman" w:cs="Times New Roman"/>
          <w:sz w:val="24"/>
          <w:szCs w:val="24"/>
        </w:rPr>
        <w:t>Europeans – are users of it.</w:t>
      </w:r>
    </w:p>
    <w:p w14:paraId="4D698C33" w14:textId="5637AEF0"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More resources need to be concentrated on small platforms that are less well</w:t>
      </w:r>
      <w:r w:rsidRPr="00960B11">
        <w:rPr>
          <w:rFonts w:ascii="Times New Roman" w:hAnsi="Times New Roman" w:cs="Times New Roman"/>
          <w:sz w:val="24"/>
          <w:szCs w:val="24"/>
        </w:rPr>
        <w:noBreakHyphen/>
        <w:t xml:space="preserve">known to the </w:t>
      </w:r>
      <w:proofErr w:type="gramStart"/>
      <w:r w:rsidRPr="00960B11">
        <w:rPr>
          <w:rFonts w:ascii="Times New Roman" w:hAnsi="Times New Roman" w:cs="Times New Roman"/>
          <w:sz w:val="24"/>
          <w:szCs w:val="24"/>
        </w:rPr>
        <w:t>general public</w:t>
      </w:r>
      <w:proofErr w:type="gramEnd"/>
      <w:r w:rsidRPr="00960B11">
        <w:rPr>
          <w:rFonts w:ascii="Times New Roman" w:hAnsi="Times New Roman" w:cs="Times New Roman"/>
          <w:sz w:val="24"/>
          <w:szCs w:val="24"/>
        </w:rPr>
        <w:t xml:space="preserve"> and sometimes much less transparent as regards the flow of information. More and continuing efforts </w:t>
      </w:r>
      <w:proofErr w:type="gramStart"/>
      <w:r w:rsidRPr="00960B11">
        <w:rPr>
          <w:rFonts w:ascii="Times New Roman" w:hAnsi="Times New Roman" w:cs="Times New Roman"/>
          <w:sz w:val="24"/>
          <w:szCs w:val="24"/>
        </w:rPr>
        <w:t>are needed</w:t>
      </w:r>
      <w:proofErr w:type="gramEnd"/>
      <w:r w:rsidRPr="00960B11">
        <w:rPr>
          <w:rFonts w:ascii="Times New Roman" w:hAnsi="Times New Roman" w:cs="Times New Roman"/>
          <w:sz w:val="24"/>
          <w:szCs w:val="24"/>
        </w:rPr>
        <w:t xml:space="preserve"> to coordinate the fight against disinformation. The topic </w:t>
      </w:r>
      <w:proofErr w:type="gramStart"/>
      <w:r w:rsidRPr="00960B11">
        <w:rPr>
          <w:rFonts w:ascii="Times New Roman" w:hAnsi="Times New Roman" w:cs="Times New Roman"/>
          <w:sz w:val="24"/>
          <w:szCs w:val="24"/>
        </w:rPr>
        <w:t>has been disjointed</w:t>
      </w:r>
      <w:proofErr w:type="gramEnd"/>
      <w:r w:rsidRPr="00960B11">
        <w:rPr>
          <w:rFonts w:ascii="Times New Roman" w:hAnsi="Times New Roman" w:cs="Times New Roman"/>
          <w:sz w:val="24"/>
          <w:szCs w:val="24"/>
        </w:rPr>
        <w:t xml:space="preserve"> for too long; only common action can tackle the issue.</w:t>
      </w:r>
    </w:p>
    <w:p w14:paraId="1865C7B7" w14:textId="0F90B203"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 xml:space="preserve">The importance of a </w:t>
      </w:r>
      <w:proofErr w:type="gramStart"/>
      <w:r w:rsidRPr="00960B11">
        <w:rPr>
          <w:rFonts w:ascii="Times New Roman" w:hAnsi="Times New Roman" w:cs="Times New Roman"/>
          <w:sz w:val="24"/>
          <w:szCs w:val="24"/>
        </w:rPr>
        <w:t>European me</w:t>
      </w:r>
      <w:r w:rsidR="00960B11" w:rsidRPr="00960B11">
        <w:rPr>
          <w:rFonts w:ascii="Times New Roman" w:hAnsi="Times New Roman" w:cs="Times New Roman"/>
          <w:sz w:val="24"/>
          <w:szCs w:val="24"/>
        </w:rPr>
        <w:t>dia literacy plan</w:t>
      </w:r>
      <w:proofErr w:type="gramEnd"/>
      <w:r w:rsidR="00960B11" w:rsidRPr="00960B11">
        <w:rPr>
          <w:rFonts w:ascii="Times New Roman" w:hAnsi="Times New Roman" w:cs="Times New Roman"/>
          <w:sz w:val="24"/>
          <w:szCs w:val="24"/>
        </w:rPr>
        <w:t>, is necessary</w:t>
      </w:r>
      <w:r w:rsidRPr="00960B11">
        <w:rPr>
          <w:rFonts w:ascii="Times New Roman" w:hAnsi="Times New Roman" w:cs="Times New Roman"/>
          <w:sz w:val="24"/>
          <w:szCs w:val="24"/>
        </w:rPr>
        <w:t>,</w:t>
      </w:r>
      <w:r w:rsidR="00960B11" w:rsidRPr="00960B11">
        <w:rPr>
          <w:rFonts w:ascii="Times New Roman" w:hAnsi="Times New Roman" w:cs="Times New Roman"/>
          <w:sz w:val="24"/>
          <w:szCs w:val="24"/>
        </w:rPr>
        <w:t xml:space="preserve"> </w:t>
      </w:r>
      <w:r w:rsidRPr="00960B11">
        <w:rPr>
          <w:rFonts w:ascii="Times New Roman" w:hAnsi="Times New Roman" w:cs="Times New Roman"/>
          <w:sz w:val="24"/>
          <w:szCs w:val="24"/>
        </w:rPr>
        <w:t>however the subject of media content is the responsibility of the Member States. It is an essential precondition for our democracies that everyone, particularly our youngest citizens, are able to distinguish between true and false information.</w:t>
      </w:r>
    </w:p>
    <w:p w14:paraId="3DF4911D" w14:textId="3C457FD7"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 xml:space="preserve">The subject of fighting disinformation needs to </w:t>
      </w:r>
      <w:proofErr w:type="gramStart"/>
      <w:r w:rsidRPr="00960B11">
        <w:rPr>
          <w:rFonts w:ascii="Times New Roman" w:hAnsi="Times New Roman" w:cs="Times New Roman"/>
          <w:sz w:val="24"/>
          <w:szCs w:val="24"/>
        </w:rPr>
        <w:t>be opened up</w:t>
      </w:r>
      <w:proofErr w:type="gramEnd"/>
      <w:r w:rsidRPr="00960B11">
        <w:rPr>
          <w:rFonts w:ascii="Times New Roman" w:hAnsi="Times New Roman" w:cs="Times New Roman"/>
          <w:sz w:val="24"/>
          <w:szCs w:val="24"/>
        </w:rPr>
        <w:t xml:space="preserve"> broadly to all stakeholders and those who could have a role in this fight. This is particularly the case for researchers and all civil society organisations.</w:t>
      </w:r>
    </w:p>
    <w:p w14:paraId="003BE7AD" w14:textId="514630AC" w:rsidR="00745C9B" w:rsidRPr="00960B11" w:rsidRDefault="00B50D92" w:rsidP="00960B11">
      <w:pPr>
        <w:rPr>
          <w:rFonts w:ascii="Times New Roman" w:hAnsi="Times New Roman" w:cs="Times New Roman"/>
          <w:sz w:val="24"/>
          <w:szCs w:val="24"/>
        </w:rPr>
      </w:pPr>
      <w:r w:rsidRPr="00960B11">
        <w:rPr>
          <w:rFonts w:ascii="Times New Roman" w:hAnsi="Times New Roman" w:cs="Times New Roman"/>
          <w:sz w:val="24"/>
          <w:szCs w:val="24"/>
        </w:rPr>
        <w:t>M</w:t>
      </w:r>
      <w:r w:rsidR="00745C9B" w:rsidRPr="00960B11">
        <w:rPr>
          <w:rFonts w:ascii="Times New Roman" w:hAnsi="Times New Roman" w:cs="Times New Roman"/>
          <w:sz w:val="24"/>
          <w:szCs w:val="24"/>
        </w:rPr>
        <w:t xml:space="preserve">easures to combat disinformation </w:t>
      </w:r>
      <w:proofErr w:type="gramStart"/>
      <w:r w:rsidR="00745C9B" w:rsidRPr="00960B11">
        <w:rPr>
          <w:rFonts w:ascii="Times New Roman" w:hAnsi="Times New Roman" w:cs="Times New Roman"/>
          <w:sz w:val="24"/>
          <w:szCs w:val="24"/>
        </w:rPr>
        <w:t>should not be too focused</w:t>
      </w:r>
      <w:proofErr w:type="gramEnd"/>
      <w:r w:rsidR="00745C9B" w:rsidRPr="00960B11">
        <w:rPr>
          <w:rFonts w:ascii="Times New Roman" w:hAnsi="Times New Roman" w:cs="Times New Roman"/>
          <w:sz w:val="24"/>
          <w:szCs w:val="24"/>
        </w:rPr>
        <w:t xml:space="preserve"> on English-speaking content, particularly for countries bordering Russia.</w:t>
      </w:r>
    </w:p>
    <w:p w14:paraId="0A674FB9" w14:textId="11511626" w:rsidR="00745C9B" w:rsidRPr="00960B11" w:rsidRDefault="00745C9B" w:rsidP="00960B11">
      <w:pPr>
        <w:rPr>
          <w:rFonts w:ascii="Times New Roman" w:hAnsi="Times New Roman" w:cs="Times New Roman"/>
          <w:sz w:val="24"/>
          <w:szCs w:val="24"/>
        </w:rPr>
      </w:pPr>
      <w:r w:rsidRPr="00960B11">
        <w:rPr>
          <w:rFonts w:ascii="Times New Roman" w:hAnsi="Times New Roman" w:cs="Times New Roman"/>
          <w:sz w:val="24"/>
          <w:szCs w:val="24"/>
        </w:rPr>
        <w:t>These actions should also ensure accessibility for and understandi</w:t>
      </w:r>
      <w:r w:rsidR="003C12ED">
        <w:rPr>
          <w:rFonts w:ascii="Times New Roman" w:hAnsi="Times New Roman" w:cs="Times New Roman"/>
          <w:sz w:val="24"/>
          <w:szCs w:val="24"/>
        </w:rPr>
        <w:t>ng of people with disabilities, e</w:t>
      </w:r>
      <w:r w:rsidRPr="00960B11">
        <w:rPr>
          <w:rFonts w:ascii="Times New Roman" w:hAnsi="Times New Roman" w:cs="Times New Roman"/>
          <w:sz w:val="24"/>
          <w:szCs w:val="24"/>
        </w:rPr>
        <w:t>specially sensory, psychosocial and intellectual disabilities, who are particularly vulnerable to false information.</w:t>
      </w:r>
    </w:p>
    <w:p w14:paraId="51444D34" w14:textId="0FC99BFF" w:rsidR="00135B7C" w:rsidRPr="00960B11" w:rsidRDefault="00135B7C" w:rsidP="00905CF8">
      <w:pPr>
        <w:spacing w:after="0" w:line="240" w:lineRule="auto"/>
        <w:rPr>
          <w:rFonts w:ascii="Times New Roman" w:eastAsia="Times New Roman" w:hAnsi="Times New Roman" w:cs="Times New Roman"/>
          <w:b/>
          <w:bCs/>
          <w:sz w:val="24"/>
          <w:szCs w:val="24"/>
          <w:lang w:val="en-US" w:eastAsia="en-GB"/>
        </w:rPr>
      </w:pPr>
    </w:p>
    <w:p w14:paraId="31C7519B" w14:textId="46926F04"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7AB9BFC5" w14:textId="42FEE82B"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481DA059" w14:textId="339D514C"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354497B8" w14:textId="237D2FC8"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149EDF81" w14:textId="2DF11528"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14C56957" w14:textId="7466DEDB" w:rsidR="00135B7C" w:rsidRPr="00960B11" w:rsidRDefault="00135B7C" w:rsidP="00C82B36">
      <w:pPr>
        <w:spacing w:after="0" w:line="240" w:lineRule="auto"/>
        <w:rPr>
          <w:rFonts w:ascii="Times New Roman" w:eastAsia="Times New Roman" w:hAnsi="Times New Roman" w:cs="Times New Roman"/>
          <w:b/>
          <w:bCs/>
          <w:sz w:val="24"/>
          <w:szCs w:val="24"/>
          <w:lang w:val="en-US" w:eastAsia="en-GB"/>
        </w:rPr>
      </w:pPr>
    </w:p>
    <w:p w14:paraId="298076DD" w14:textId="77777777" w:rsidR="00135B7C" w:rsidRPr="00960B11" w:rsidRDefault="00135B7C" w:rsidP="00C82B36">
      <w:pPr>
        <w:spacing w:after="0" w:line="240" w:lineRule="auto"/>
        <w:rPr>
          <w:rFonts w:ascii="Times New Roman" w:eastAsia="Times New Roman" w:hAnsi="Times New Roman" w:cs="Times New Roman"/>
          <w:sz w:val="24"/>
          <w:szCs w:val="24"/>
          <w:lang w:eastAsia="en-GB"/>
        </w:rPr>
      </w:pPr>
    </w:p>
    <w:p w14:paraId="67F55F56" w14:textId="58B39366" w:rsidR="00C82B36" w:rsidRPr="00960B11" w:rsidRDefault="00C82B36" w:rsidP="00C82B36">
      <w:pPr>
        <w:spacing w:after="0" w:line="240" w:lineRule="auto"/>
        <w:rPr>
          <w:rFonts w:ascii="Times New Roman" w:eastAsia="Times New Roman" w:hAnsi="Times New Roman" w:cs="Times New Roman"/>
          <w:sz w:val="24"/>
          <w:szCs w:val="24"/>
          <w:lang w:eastAsia="en-GB"/>
        </w:rPr>
      </w:pPr>
      <w:r w:rsidRPr="00960B11">
        <w:rPr>
          <w:rFonts w:ascii="Times New Roman" w:eastAsia="Times New Roman" w:hAnsi="Times New Roman" w:cs="Times New Roman"/>
          <w:b/>
          <w:bCs/>
          <w:sz w:val="24"/>
          <w:szCs w:val="24"/>
          <w:lang w:val="en-US" w:eastAsia="en-GB"/>
        </w:rPr>
        <w:t xml:space="preserve">                                          </w:t>
      </w:r>
    </w:p>
    <w:sectPr w:rsidR="00C82B36" w:rsidRPr="00960B11" w:rsidSect="00DC0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28A6" w14:textId="77777777" w:rsidR="00FF6536" w:rsidRDefault="00FF6536" w:rsidP="00745C9B">
      <w:pPr>
        <w:spacing w:after="0" w:line="240" w:lineRule="auto"/>
      </w:pPr>
      <w:r>
        <w:separator/>
      </w:r>
    </w:p>
  </w:endnote>
  <w:endnote w:type="continuationSeparator" w:id="0">
    <w:p w14:paraId="58704569" w14:textId="77777777" w:rsidR="00FF6536" w:rsidRDefault="00FF6536" w:rsidP="0074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FB95" w14:textId="77777777" w:rsidR="00FF6536" w:rsidRDefault="00FF6536" w:rsidP="00745C9B">
      <w:pPr>
        <w:spacing w:after="0" w:line="240" w:lineRule="auto"/>
      </w:pPr>
      <w:r>
        <w:separator/>
      </w:r>
    </w:p>
  </w:footnote>
  <w:footnote w:type="continuationSeparator" w:id="0">
    <w:p w14:paraId="3BDCFBD4" w14:textId="77777777" w:rsidR="00FF6536" w:rsidRDefault="00FF6536" w:rsidP="00745C9B">
      <w:pPr>
        <w:spacing w:after="0" w:line="240" w:lineRule="auto"/>
      </w:pPr>
      <w:r>
        <w:continuationSeparator/>
      </w:r>
    </w:p>
  </w:footnote>
  <w:footnote w:id="1">
    <w:p w14:paraId="386A1BDD" w14:textId="77777777" w:rsidR="00745C9B" w:rsidRPr="003C12ED" w:rsidRDefault="00745C9B" w:rsidP="00745C9B">
      <w:pPr>
        <w:pStyle w:val="FootnoteText"/>
        <w:rPr>
          <w:rFonts w:ascii="Times New Roman" w:hAnsi="Times New Roman" w:cs="Times New Roman"/>
        </w:rPr>
      </w:pPr>
      <w:r w:rsidRPr="003C12ED">
        <w:rPr>
          <w:rStyle w:val="FootnoteReference"/>
          <w:rFonts w:ascii="Times New Roman" w:hAnsi="Times New Roman" w:cs="Times New Roman"/>
          <w:sz w:val="20"/>
        </w:rPr>
        <w:footnoteRef/>
      </w:r>
      <w:r w:rsidRPr="003C12ED">
        <w:rPr>
          <w:rFonts w:ascii="Times New Roman" w:hAnsi="Times New Roman" w:cs="Times New Roman"/>
        </w:rPr>
        <w:t xml:space="preserve"> </w:t>
      </w:r>
      <w:r w:rsidRPr="003C12ED">
        <w:rPr>
          <w:rFonts w:ascii="Times New Roman" w:hAnsi="Times New Roman" w:cs="Times New Roman"/>
        </w:rPr>
        <w:tab/>
        <w:t xml:space="preserve">Joint communication, </w:t>
      </w:r>
      <w:r w:rsidRPr="003C12ED">
        <w:rPr>
          <w:rFonts w:ascii="Times New Roman" w:hAnsi="Times New Roman" w:cs="Times New Roman"/>
          <w:i/>
          <w:iCs/>
        </w:rPr>
        <w:t>Tackling COVID-19 disinformation – Getting the facts right</w:t>
      </w:r>
      <w:r w:rsidRPr="003C12ED">
        <w:rPr>
          <w:rFonts w:ascii="Times New Roman" w:hAnsi="Times New Roman" w:cs="Times New Roman"/>
        </w:rPr>
        <w:t xml:space="preserve"> (</w:t>
      </w:r>
      <w:hyperlink r:id="rId1" w:history="1">
        <w:proofErr w:type="gramStart"/>
        <w:r w:rsidRPr="003C12ED">
          <w:rPr>
            <w:rStyle w:val="Hyperlink"/>
            <w:rFonts w:ascii="Times New Roman" w:hAnsi="Times New Roman" w:cs="Times New Roman"/>
          </w:rPr>
          <w:t>JOIN(</w:t>
        </w:r>
        <w:proofErr w:type="gramEnd"/>
        <w:r w:rsidRPr="003C12ED">
          <w:rPr>
            <w:rStyle w:val="Hyperlink"/>
            <w:rFonts w:ascii="Times New Roman" w:hAnsi="Times New Roman" w:cs="Times New Roman"/>
          </w:rPr>
          <w:t>2020) 8 final</w:t>
        </w:r>
      </w:hyperlink>
      <w:r w:rsidRPr="003C12E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7DF3"/>
    <w:multiLevelType w:val="hybridMultilevel"/>
    <w:tmpl w:val="F7CE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F7786"/>
    <w:multiLevelType w:val="hybridMultilevel"/>
    <w:tmpl w:val="4938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75861"/>
    <w:multiLevelType w:val="hybridMultilevel"/>
    <w:tmpl w:val="C8D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628F4"/>
    <w:multiLevelType w:val="hybridMultilevel"/>
    <w:tmpl w:val="A390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D6CB7"/>
    <w:multiLevelType w:val="hybridMultilevel"/>
    <w:tmpl w:val="0EFC4D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E89693C"/>
    <w:multiLevelType w:val="hybridMultilevel"/>
    <w:tmpl w:val="C2A0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D7D3A"/>
    <w:multiLevelType w:val="hybridMultilevel"/>
    <w:tmpl w:val="BD42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96A40"/>
    <w:multiLevelType w:val="hybridMultilevel"/>
    <w:tmpl w:val="E640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D5"/>
    <w:rsid w:val="000C0B10"/>
    <w:rsid w:val="000C2655"/>
    <w:rsid w:val="00122F31"/>
    <w:rsid w:val="00135B7C"/>
    <w:rsid w:val="002145EC"/>
    <w:rsid w:val="003C12ED"/>
    <w:rsid w:val="0041395D"/>
    <w:rsid w:val="00501FE9"/>
    <w:rsid w:val="00514D70"/>
    <w:rsid w:val="00532F96"/>
    <w:rsid w:val="00596DD3"/>
    <w:rsid w:val="006A0D84"/>
    <w:rsid w:val="006B6F77"/>
    <w:rsid w:val="00745C9B"/>
    <w:rsid w:val="00811EF9"/>
    <w:rsid w:val="008C31DB"/>
    <w:rsid w:val="008C654E"/>
    <w:rsid w:val="00905CF8"/>
    <w:rsid w:val="00960B11"/>
    <w:rsid w:val="009D5799"/>
    <w:rsid w:val="00A5578D"/>
    <w:rsid w:val="00AA0C58"/>
    <w:rsid w:val="00B4540D"/>
    <w:rsid w:val="00B50D92"/>
    <w:rsid w:val="00B87162"/>
    <w:rsid w:val="00C007D0"/>
    <w:rsid w:val="00C72FC9"/>
    <w:rsid w:val="00C82B36"/>
    <w:rsid w:val="00DC091E"/>
    <w:rsid w:val="00DC2757"/>
    <w:rsid w:val="00E171A2"/>
    <w:rsid w:val="00E840C5"/>
    <w:rsid w:val="00E96CBC"/>
    <w:rsid w:val="00F320D5"/>
    <w:rsid w:val="00F6187A"/>
    <w:rsid w:val="00F9394B"/>
    <w:rsid w:val="00FF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7955"/>
  <w15:docId w15:val="{E6FB92A5-BFC1-479C-A978-30F514D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20D5"/>
    <w:rPr>
      <w:color w:val="0000FF"/>
      <w:u w:val="single"/>
    </w:rPr>
  </w:style>
  <w:style w:type="paragraph" w:styleId="BalloonText">
    <w:name w:val="Balloon Text"/>
    <w:basedOn w:val="Normal"/>
    <w:link w:val="BalloonTextChar"/>
    <w:uiPriority w:val="99"/>
    <w:semiHidden/>
    <w:unhideWhenUsed/>
    <w:rsid w:val="00F3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0D5"/>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C82B36"/>
    <w:rPr>
      <w:color w:val="605E5C"/>
      <w:shd w:val="clear" w:color="auto" w:fill="E1DFDD"/>
    </w:rPr>
  </w:style>
  <w:style w:type="paragraph" w:styleId="ListParagraph">
    <w:name w:val="List Paragraph"/>
    <w:basedOn w:val="Normal"/>
    <w:uiPriority w:val="34"/>
    <w:qFormat/>
    <w:rsid w:val="00A5578D"/>
    <w:pPr>
      <w:ind w:left="720"/>
      <w:contextualSpacing/>
    </w:pPr>
  </w:style>
  <w:style w:type="paragraph" w:styleId="FootnoteText">
    <w:name w:val="footnote text"/>
    <w:basedOn w:val="Normal"/>
    <w:link w:val="FootnoteTextChar"/>
    <w:uiPriority w:val="99"/>
    <w:semiHidden/>
    <w:unhideWhenUsed/>
    <w:rsid w:val="00745C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C9B"/>
    <w:rPr>
      <w:sz w:val="20"/>
      <w:szCs w:val="20"/>
      <w:lang w:val="en-GB"/>
    </w:rPr>
  </w:style>
  <w:style w:type="character" w:styleId="FootnoteReference">
    <w:name w:val="footnote reference"/>
    <w:aliases w:val="Footnote symbol,ftref,ftref Char,BVI fnr Char,BVI fnr Car Char,Char Char Car Char,Char Char Char Char Char Char Char Char Char Char Char Char Char Char Char Char Char Char Char Char Car Char,16 Point Char,BVI fnr,Char Char"/>
    <w:basedOn w:val="DefaultParagraphFont"/>
    <w:unhideWhenUsed/>
    <w:qFormat/>
    <w:rsid w:val="00745C9B"/>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0JC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2861</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Conrad</dc:creator>
  <cp:lastModifiedBy>ATTARD Caroline (SG)</cp:lastModifiedBy>
  <cp:revision>3</cp:revision>
  <dcterms:created xsi:type="dcterms:W3CDTF">2022-04-06T15:56:00Z</dcterms:created>
  <dcterms:modified xsi:type="dcterms:W3CDTF">2022-04-06T15:59:00Z</dcterms:modified>
</cp:coreProperties>
</file>